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6A" w:rsidRPr="00351B85" w:rsidRDefault="007A7E6A" w:rsidP="007A7E6A">
      <w:pPr>
        <w:jc w:val="center"/>
        <w:rPr>
          <w:rFonts w:ascii="Times New Roman" w:hAnsi="Times New Roman"/>
          <w:b/>
          <w:sz w:val="28"/>
          <w:szCs w:val="28"/>
        </w:rPr>
      </w:pPr>
      <w:r w:rsidRPr="00351B85">
        <w:rPr>
          <w:rFonts w:ascii="Times New Roman" w:hAnsi="Times New Roman"/>
          <w:b/>
          <w:sz w:val="28"/>
          <w:szCs w:val="28"/>
        </w:rPr>
        <w:t>Обзор результатов проверок потребителей электрической энергии проведенных в 2018 году и в 1-м полугодии 2019 года</w:t>
      </w:r>
    </w:p>
    <w:p w:rsidR="003A49FF" w:rsidRPr="00351B85" w:rsidRDefault="003A49FF">
      <w:pPr>
        <w:rPr>
          <w:rFonts w:ascii="Times New Roman" w:hAnsi="Times New Roman"/>
          <w:sz w:val="28"/>
          <w:szCs w:val="28"/>
        </w:rPr>
      </w:pPr>
    </w:p>
    <w:p w:rsidR="007A7E6A" w:rsidRPr="00351B85" w:rsidRDefault="00B81816" w:rsidP="00B81816">
      <w:pPr>
        <w:jc w:val="both"/>
        <w:rPr>
          <w:rFonts w:ascii="Times New Roman" w:hAnsi="Times New Roman"/>
          <w:sz w:val="28"/>
          <w:szCs w:val="28"/>
        </w:rPr>
      </w:pPr>
      <w:r>
        <w:rPr>
          <w:rFonts w:ascii="Times New Roman" w:hAnsi="Times New Roman"/>
          <w:sz w:val="28"/>
          <w:szCs w:val="28"/>
        </w:rPr>
        <w:tab/>
      </w:r>
      <w:r w:rsidR="00EA57C1">
        <w:rPr>
          <w:rFonts w:ascii="Times New Roman" w:hAnsi="Times New Roman"/>
          <w:sz w:val="28"/>
          <w:szCs w:val="28"/>
        </w:rPr>
        <w:t>Начать хотелось бы с того</w:t>
      </w:r>
      <w:r w:rsidR="009806F8">
        <w:rPr>
          <w:rFonts w:ascii="Times New Roman" w:hAnsi="Times New Roman"/>
          <w:sz w:val="28"/>
          <w:szCs w:val="28"/>
        </w:rPr>
        <w:t>, что м</w:t>
      </w:r>
      <w:r>
        <w:rPr>
          <w:rFonts w:ascii="Times New Roman" w:hAnsi="Times New Roman"/>
          <w:sz w:val="28"/>
          <w:szCs w:val="28"/>
        </w:rPr>
        <w:t>етоды и подходы Ростехнадзора к проведению проверок потребителей электриче</w:t>
      </w:r>
      <w:r w:rsidR="009806F8">
        <w:rPr>
          <w:rFonts w:ascii="Times New Roman" w:hAnsi="Times New Roman"/>
          <w:sz w:val="28"/>
          <w:szCs w:val="28"/>
        </w:rPr>
        <w:t>с</w:t>
      </w:r>
      <w:r>
        <w:rPr>
          <w:rFonts w:ascii="Times New Roman" w:hAnsi="Times New Roman"/>
          <w:sz w:val="28"/>
          <w:szCs w:val="28"/>
        </w:rPr>
        <w:t>кой энергии в рамках осуществления государственного энергетического надзора в 2018 и в 2019 годах существенно отличались.</w:t>
      </w:r>
    </w:p>
    <w:p w:rsidR="009D1201" w:rsidRPr="009D1201" w:rsidRDefault="009D1201" w:rsidP="009D1201">
      <w:pPr>
        <w:ind w:firstLine="708"/>
        <w:jc w:val="both"/>
        <w:rPr>
          <w:rFonts w:ascii="Times New Roman" w:hAnsi="Times New Roman"/>
          <w:sz w:val="28"/>
          <w:szCs w:val="28"/>
        </w:rPr>
      </w:pPr>
      <w:r w:rsidRPr="009D1201">
        <w:rPr>
          <w:rFonts w:ascii="Times New Roman" w:hAnsi="Times New Roman"/>
          <w:sz w:val="28"/>
          <w:szCs w:val="28"/>
        </w:rPr>
        <w:t xml:space="preserve">В соответствии с </w:t>
      </w:r>
      <w:r w:rsidR="00964419">
        <w:rPr>
          <w:rFonts w:ascii="Times New Roman" w:hAnsi="Times New Roman"/>
          <w:sz w:val="28"/>
          <w:szCs w:val="28"/>
        </w:rPr>
        <w:t xml:space="preserve">внесенными изменениями </w:t>
      </w:r>
      <w:r w:rsidRPr="009D1201">
        <w:rPr>
          <w:rFonts w:ascii="Times New Roman" w:hAnsi="Times New Roman"/>
          <w:sz w:val="28"/>
          <w:szCs w:val="28"/>
        </w:rPr>
        <w:fldChar w:fldCharType="begin"/>
      </w:r>
      <w:r w:rsidRPr="009D1201">
        <w:rPr>
          <w:rFonts w:ascii="Times New Roman" w:hAnsi="Times New Roman"/>
          <w:sz w:val="28"/>
          <w:szCs w:val="28"/>
        </w:rPr>
        <w:instrText xml:space="preserve"> HYPERLINK "kodeks://link/d?nd=902135756&amp;point=mark=00000000000000000000000000000000000000000000000000A8C0NM"\o"’’О защите прав юридических лиц и индивидуальных предпринимателей при осуществлении ...’’</w:instrText>
      </w:r>
    </w:p>
    <w:p w:rsidR="009D1201" w:rsidRPr="009D1201" w:rsidRDefault="009D1201" w:rsidP="009D1201">
      <w:pPr>
        <w:ind w:firstLine="708"/>
        <w:jc w:val="both"/>
        <w:rPr>
          <w:rFonts w:ascii="Times New Roman" w:hAnsi="Times New Roman"/>
          <w:sz w:val="28"/>
          <w:szCs w:val="28"/>
        </w:rPr>
      </w:pPr>
      <w:r w:rsidRPr="009D1201">
        <w:rPr>
          <w:rFonts w:ascii="Times New Roman" w:hAnsi="Times New Roman"/>
          <w:sz w:val="28"/>
          <w:szCs w:val="28"/>
        </w:rPr>
        <w:instrText>Федеральный закон от 26.12.2008 N 294-ФЗ</w:instrText>
      </w:r>
    </w:p>
    <w:p w:rsidR="009D1201" w:rsidRDefault="009D1201" w:rsidP="009D1201">
      <w:pPr>
        <w:ind w:firstLine="708"/>
        <w:jc w:val="both"/>
        <w:rPr>
          <w:rFonts w:ascii="Times New Roman" w:hAnsi="Times New Roman"/>
          <w:sz w:val="28"/>
          <w:szCs w:val="28"/>
        </w:rPr>
      </w:pPr>
      <w:r w:rsidRPr="009D1201">
        <w:rPr>
          <w:rFonts w:ascii="Times New Roman" w:hAnsi="Times New Roman"/>
          <w:sz w:val="28"/>
          <w:szCs w:val="28"/>
        </w:rPr>
        <w:instrText>Статус: действующая редакция (действ. с 29.04.2018)"</w:instrText>
      </w:r>
      <w:r w:rsidRPr="009D1201">
        <w:rPr>
          <w:rFonts w:ascii="Times New Roman" w:hAnsi="Times New Roman"/>
          <w:sz w:val="28"/>
          <w:szCs w:val="28"/>
        </w:rPr>
        <w:fldChar w:fldCharType="separate"/>
      </w:r>
      <w:r w:rsidR="00964419">
        <w:rPr>
          <w:rFonts w:ascii="Times New Roman" w:hAnsi="Times New Roman"/>
          <w:sz w:val="28"/>
          <w:szCs w:val="28"/>
        </w:rPr>
        <w:t xml:space="preserve">в </w:t>
      </w:r>
      <w:r w:rsidRPr="009D1201">
        <w:rPr>
          <w:rFonts w:ascii="Times New Roman" w:hAnsi="Times New Roman"/>
          <w:sz w:val="28"/>
          <w:szCs w:val="28"/>
        </w:rPr>
        <w:t>Федеральн</w:t>
      </w:r>
      <w:r w:rsidR="00964419">
        <w:rPr>
          <w:rFonts w:ascii="Times New Roman" w:hAnsi="Times New Roman"/>
          <w:sz w:val="28"/>
          <w:szCs w:val="28"/>
        </w:rPr>
        <w:t>ый</w:t>
      </w:r>
      <w:r w:rsidRPr="009D1201">
        <w:rPr>
          <w:rFonts w:ascii="Times New Roman" w:hAnsi="Times New Roman"/>
          <w:sz w:val="28"/>
          <w:szCs w:val="28"/>
        </w:rPr>
        <w:t xml:space="preserve"> закон </w:t>
      </w:r>
      <w:r>
        <w:rPr>
          <w:rFonts w:ascii="Times New Roman" w:hAnsi="Times New Roman"/>
          <w:sz w:val="28"/>
          <w:szCs w:val="28"/>
        </w:rPr>
        <w:t>№</w:t>
      </w:r>
      <w:r w:rsidRPr="009D1201">
        <w:rPr>
          <w:rFonts w:ascii="Times New Roman" w:hAnsi="Times New Roman"/>
          <w:sz w:val="28"/>
          <w:szCs w:val="28"/>
        </w:rPr>
        <w:t xml:space="preserve"> 294-ФЗ "О защите прав юридических лиц и индивидуальных предпринимателей </w:t>
      </w:r>
      <w:proofErr w:type="gramStart"/>
      <w:r w:rsidRPr="009D1201">
        <w:rPr>
          <w:rFonts w:ascii="Times New Roman" w:hAnsi="Times New Roman"/>
          <w:sz w:val="28"/>
          <w:szCs w:val="28"/>
        </w:rPr>
        <w:t>при</w:t>
      </w:r>
      <w:proofErr w:type="gramEnd"/>
      <w:r w:rsidRPr="009D1201">
        <w:rPr>
          <w:rFonts w:ascii="Times New Roman" w:hAnsi="Times New Roman"/>
          <w:sz w:val="28"/>
          <w:szCs w:val="28"/>
        </w:rPr>
        <w:t xml:space="preserve"> </w:t>
      </w:r>
      <w:proofErr w:type="gramStart"/>
      <w:r w:rsidRPr="009D1201">
        <w:rPr>
          <w:rFonts w:ascii="Times New Roman" w:hAnsi="Times New Roman"/>
          <w:sz w:val="28"/>
          <w:szCs w:val="28"/>
        </w:rPr>
        <w:t xml:space="preserve">осуществлении государственного контроля (надзора) и муниципального контроля" </w:t>
      </w:r>
      <w:r w:rsidRPr="009D1201">
        <w:rPr>
          <w:rFonts w:ascii="Times New Roman" w:hAnsi="Times New Roman"/>
          <w:sz w:val="28"/>
          <w:szCs w:val="28"/>
        </w:rPr>
        <w:fldChar w:fldCharType="end"/>
      </w:r>
      <w:r w:rsidR="00964419">
        <w:rPr>
          <w:rFonts w:ascii="Times New Roman" w:hAnsi="Times New Roman"/>
          <w:sz w:val="28"/>
          <w:szCs w:val="28"/>
        </w:rPr>
        <w:t xml:space="preserve">была введена обязательность использования проверочных листов при проведении плановых проверок, при этом </w:t>
      </w:r>
      <w:r w:rsidR="004750C3" w:rsidRPr="004750C3">
        <w:rPr>
          <w:rFonts w:ascii="Times New Roman" w:hAnsi="Times New Roman"/>
          <w:sz w:val="28"/>
          <w:szCs w:val="28"/>
        </w:rPr>
        <w:t xml:space="preserve">предмет плановой проверки </w:t>
      </w:r>
      <w:r w:rsidR="00964419">
        <w:rPr>
          <w:rFonts w:ascii="Times New Roman" w:hAnsi="Times New Roman"/>
          <w:sz w:val="28"/>
          <w:szCs w:val="28"/>
        </w:rPr>
        <w:t>должен быть ограничен</w:t>
      </w:r>
      <w:r w:rsidR="00964419" w:rsidRPr="004750C3">
        <w:rPr>
          <w:rFonts w:ascii="Times New Roman" w:hAnsi="Times New Roman"/>
          <w:sz w:val="28"/>
          <w:szCs w:val="28"/>
        </w:rPr>
        <w:t xml:space="preserve"> </w:t>
      </w:r>
      <w:r w:rsidR="004750C3" w:rsidRPr="004750C3">
        <w:rPr>
          <w:rFonts w:ascii="Times New Roman" w:hAnsi="Times New Roman"/>
          <w:sz w:val="28"/>
          <w:szCs w:val="28"/>
        </w:rPr>
        <w:t>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w:t>
      </w:r>
      <w:r w:rsidR="0003031A">
        <w:rPr>
          <w:rFonts w:ascii="Times New Roman" w:hAnsi="Times New Roman"/>
          <w:sz w:val="28"/>
          <w:szCs w:val="28"/>
        </w:rPr>
        <w:t>.</w:t>
      </w:r>
      <w:proofErr w:type="gramEnd"/>
    </w:p>
    <w:p w:rsidR="004B0AC4" w:rsidRPr="00351B85" w:rsidRDefault="004B0AC4" w:rsidP="004B0AC4">
      <w:pPr>
        <w:ind w:firstLine="708"/>
        <w:jc w:val="both"/>
        <w:rPr>
          <w:rFonts w:ascii="Times New Roman" w:hAnsi="Times New Roman"/>
          <w:sz w:val="28"/>
          <w:szCs w:val="28"/>
        </w:rPr>
      </w:pPr>
      <w:r>
        <w:rPr>
          <w:rFonts w:ascii="Times New Roman" w:hAnsi="Times New Roman"/>
          <w:sz w:val="28"/>
          <w:szCs w:val="28"/>
        </w:rPr>
        <w:t xml:space="preserve">Приказом Ростехнадзора </w:t>
      </w:r>
      <w:r w:rsidRPr="009D1201">
        <w:rPr>
          <w:rFonts w:ascii="Times New Roman" w:hAnsi="Times New Roman"/>
          <w:sz w:val="28"/>
          <w:szCs w:val="28"/>
        </w:rPr>
        <w:t xml:space="preserve">от 21 декабря 2017 года </w:t>
      </w:r>
      <w:r>
        <w:rPr>
          <w:rFonts w:ascii="Times New Roman" w:hAnsi="Times New Roman"/>
          <w:sz w:val="28"/>
          <w:szCs w:val="28"/>
        </w:rPr>
        <w:t>№</w:t>
      </w:r>
      <w:r w:rsidRPr="009D1201">
        <w:rPr>
          <w:rFonts w:ascii="Times New Roman" w:hAnsi="Times New Roman"/>
          <w:sz w:val="28"/>
          <w:szCs w:val="28"/>
        </w:rPr>
        <w:t xml:space="preserve"> 557 </w:t>
      </w:r>
      <w:r>
        <w:rPr>
          <w:rFonts w:ascii="Times New Roman" w:hAnsi="Times New Roman"/>
          <w:sz w:val="28"/>
          <w:szCs w:val="28"/>
        </w:rPr>
        <w:t xml:space="preserve">были </w:t>
      </w:r>
      <w:r w:rsidRPr="009D1201">
        <w:rPr>
          <w:rFonts w:ascii="Times New Roman" w:hAnsi="Times New Roman"/>
          <w:sz w:val="28"/>
          <w:szCs w:val="28"/>
        </w:rPr>
        <w:t>утвержден</w:t>
      </w:r>
      <w:r>
        <w:rPr>
          <w:rFonts w:ascii="Times New Roman" w:hAnsi="Times New Roman"/>
          <w:sz w:val="28"/>
          <w:szCs w:val="28"/>
        </w:rPr>
        <w:t xml:space="preserve">ы </w:t>
      </w:r>
      <w:r w:rsidRPr="009D1201">
        <w:rPr>
          <w:rFonts w:ascii="Times New Roman" w:hAnsi="Times New Roman"/>
          <w:sz w:val="28"/>
          <w:szCs w:val="28"/>
        </w:rPr>
        <w:t>форм</w:t>
      </w:r>
      <w:r>
        <w:rPr>
          <w:rFonts w:ascii="Times New Roman" w:hAnsi="Times New Roman"/>
          <w:sz w:val="28"/>
          <w:szCs w:val="28"/>
        </w:rPr>
        <w:t>ы</w:t>
      </w:r>
      <w:r w:rsidRPr="009D1201">
        <w:rPr>
          <w:rFonts w:ascii="Times New Roman" w:hAnsi="Times New Roman"/>
          <w:sz w:val="28"/>
          <w:szCs w:val="28"/>
        </w:rPr>
        <w:t xml:space="preserve">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w:t>
      </w:r>
      <w:r>
        <w:rPr>
          <w:rFonts w:ascii="Times New Roman" w:hAnsi="Times New Roman"/>
          <w:sz w:val="28"/>
          <w:szCs w:val="28"/>
        </w:rPr>
        <w:t>.</w:t>
      </w:r>
    </w:p>
    <w:p w:rsidR="0003031A" w:rsidRDefault="001F2636" w:rsidP="0003031A">
      <w:pPr>
        <w:ind w:firstLine="851"/>
        <w:jc w:val="both"/>
        <w:rPr>
          <w:rFonts w:ascii="Times New Roman" w:hAnsi="Times New Roman"/>
          <w:sz w:val="28"/>
          <w:szCs w:val="28"/>
        </w:rPr>
      </w:pPr>
      <w:r>
        <w:rPr>
          <w:rFonts w:ascii="Times New Roman" w:hAnsi="Times New Roman"/>
          <w:sz w:val="28"/>
          <w:szCs w:val="28"/>
        </w:rPr>
        <w:t xml:space="preserve"> П</w:t>
      </w:r>
      <w:r w:rsidR="0003031A" w:rsidRPr="00351B85">
        <w:rPr>
          <w:rFonts w:ascii="Times New Roman" w:hAnsi="Times New Roman"/>
          <w:sz w:val="28"/>
          <w:szCs w:val="28"/>
        </w:rPr>
        <w:t>роверочный лист проверок в отношении организаций – потребителей электрической энергии содержит 364 блока вопросов, содержащих 665 тре</w:t>
      </w:r>
      <w:r w:rsidR="0003031A">
        <w:rPr>
          <w:rFonts w:ascii="Times New Roman" w:hAnsi="Times New Roman"/>
          <w:sz w:val="28"/>
          <w:szCs w:val="28"/>
        </w:rPr>
        <w:t>бований нормативных документов</w:t>
      </w:r>
      <w:r w:rsidR="000746FC">
        <w:rPr>
          <w:rFonts w:ascii="Times New Roman" w:hAnsi="Times New Roman"/>
          <w:sz w:val="28"/>
          <w:szCs w:val="28"/>
        </w:rPr>
        <w:t>, изложенных на 38 листах</w:t>
      </w:r>
      <w:r w:rsidR="0003031A">
        <w:rPr>
          <w:rFonts w:ascii="Times New Roman" w:hAnsi="Times New Roman"/>
          <w:sz w:val="28"/>
          <w:szCs w:val="28"/>
        </w:rPr>
        <w:t xml:space="preserve">. </w:t>
      </w:r>
      <w:bookmarkStart w:id="0" w:name="_GoBack"/>
      <w:bookmarkEnd w:id="0"/>
    </w:p>
    <w:p w:rsidR="00351B85" w:rsidRPr="00351B85" w:rsidRDefault="004B0AC4" w:rsidP="00351B85">
      <w:pPr>
        <w:ind w:firstLine="851"/>
        <w:jc w:val="both"/>
        <w:rPr>
          <w:rFonts w:ascii="Times New Roman" w:hAnsi="Times New Roman"/>
          <w:sz w:val="28"/>
          <w:szCs w:val="28"/>
        </w:rPr>
      </w:pPr>
      <w:r>
        <w:rPr>
          <w:rFonts w:ascii="Times New Roman" w:hAnsi="Times New Roman"/>
          <w:sz w:val="28"/>
          <w:szCs w:val="28"/>
        </w:rPr>
        <w:t>В 2018 году У</w:t>
      </w:r>
      <w:r w:rsidR="00351B85" w:rsidRPr="00351B85">
        <w:rPr>
          <w:rFonts w:ascii="Times New Roman" w:hAnsi="Times New Roman"/>
          <w:sz w:val="28"/>
          <w:szCs w:val="28"/>
        </w:rPr>
        <w:t xml:space="preserve">правлением с применением проверочных листов в отношении организаций – потребителей электрической </w:t>
      </w:r>
      <w:r w:rsidR="00A51099">
        <w:rPr>
          <w:rFonts w:ascii="Times New Roman" w:hAnsi="Times New Roman"/>
          <w:sz w:val="28"/>
          <w:szCs w:val="28"/>
        </w:rPr>
        <w:t>энергии проведено 719 проверок.</w:t>
      </w:r>
    </w:p>
    <w:p w:rsidR="00351B85" w:rsidRPr="00351B85" w:rsidRDefault="00351B85" w:rsidP="00351B85">
      <w:pPr>
        <w:ind w:firstLine="851"/>
        <w:jc w:val="both"/>
        <w:rPr>
          <w:rFonts w:ascii="Times New Roman" w:hAnsi="Times New Roman"/>
          <w:sz w:val="28"/>
          <w:szCs w:val="28"/>
        </w:rPr>
      </w:pPr>
      <w:r w:rsidRPr="00351B85">
        <w:rPr>
          <w:rFonts w:ascii="Times New Roman" w:hAnsi="Times New Roman"/>
          <w:sz w:val="28"/>
          <w:szCs w:val="28"/>
        </w:rPr>
        <w:t xml:space="preserve">Анализ результатов применения проверочных листов показал, что часто встречающиеся замечания (более 50 раз) составляют 28,9% от общего количества требований нормативных документов проверочных листов (192 замечания из 665 требований).  </w:t>
      </w:r>
    </w:p>
    <w:p w:rsidR="00351B85" w:rsidRDefault="00351B85" w:rsidP="00351B85">
      <w:pPr>
        <w:ind w:firstLine="851"/>
        <w:jc w:val="both"/>
        <w:rPr>
          <w:rFonts w:ascii="Times New Roman" w:hAnsi="Times New Roman"/>
          <w:sz w:val="28"/>
          <w:szCs w:val="28"/>
        </w:rPr>
      </w:pPr>
      <w:r w:rsidRPr="00351B85">
        <w:rPr>
          <w:rFonts w:ascii="Times New Roman" w:hAnsi="Times New Roman"/>
          <w:sz w:val="28"/>
          <w:szCs w:val="28"/>
        </w:rPr>
        <w:t>Наиболее часто встречающимися нарушениями (более 200) являются всего 21 нарушение, или 3,1% от общего количества требований</w:t>
      </w:r>
      <w:r w:rsidR="00C547B0">
        <w:rPr>
          <w:rFonts w:ascii="Times New Roman" w:hAnsi="Times New Roman"/>
          <w:sz w:val="28"/>
          <w:szCs w:val="28"/>
        </w:rPr>
        <w:t>.</w:t>
      </w:r>
    </w:p>
    <w:p w:rsidR="00C547B0" w:rsidRDefault="00C547B0" w:rsidP="00351B85">
      <w:pPr>
        <w:ind w:firstLine="851"/>
        <w:jc w:val="both"/>
        <w:rPr>
          <w:rFonts w:ascii="Times New Roman" w:hAnsi="Times New Roman"/>
          <w:sz w:val="28"/>
          <w:szCs w:val="28"/>
        </w:rPr>
      </w:pPr>
      <w:r>
        <w:rPr>
          <w:rFonts w:ascii="Times New Roman" w:hAnsi="Times New Roman"/>
          <w:sz w:val="28"/>
          <w:szCs w:val="28"/>
        </w:rPr>
        <w:t xml:space="preserve">К ним относятся, </w:t>
      </w:r>
      <w:proofErr w:type="gramStart"/>
      <w:r>
        <w:rPr>
          <w:rFonts w:ascii="Times New Roman" w:hAnsi="Times New Roman"/>
          <w:sz w:val="28"/>
          <w:szCs w:val="28"/>
        </w:rPr>
        <w:t>такие</w:t>
      </w:r>
      <w:proofErr w:type="gramEnd"/>
      <w:r>
        <w:rPr>
          <w:rFonts w:ascii="Times New Roman" w:hAnsi="Times New Roman"/>
          <w:sz w:val="28"/>
          <w:szCs w:val="28"/>
        </w:rPr>
        <w:t xml:space="preserve"> как:</w:t>
      </w:r>
    </w:p>
    <w:p w:rsidR="00A17B2B" w:rsidRPr="00C547B0" w:rsidRDefault="00A17B2B" w:rsidP="00194130">
      <w:pPr>
        <w:jc w:val="both"/>
        <w:rPr>
          <w:rFonts w:ascii="Times New Roman" w:hAnsi="Times New Roman"/>
          <w:sz w:val="28"/>
          <w:szCs w:val="28"/>
        </w:rPr>
      </w:pPr>
      <w:r>
        <w:rPr>
          <w:rFonts w:ascii="Times New Roman" w:hAnsi="Times New Roman"/>
          <w:sz w:val="28"/>
          <w:szCs w:val="28"/>
        </w:rPr>
        <w:t>- не о</w:t>
      </w:r>
      <w:r w:rsidRPr="00C547B0">
        <w:rPr>
          <w:rFonts w:ascii="Times New Roman" w:hAnsi="Times New Roman"/>
          <w:sz w:val="28"/>
          <w:szCs w:val="28"/>
        </w:rPr>
        <w:t xml:space="preserve">беспечено проведение технического обслуживания </w:t>
      </w:r>
      <w:r w:rsidR="00194130">
        <w:rPr>
          <w:rFonts w:ascii="Times New Roman" w:hAnsi="Times New Roman"/>
          <w:sz w:val="28"/>
          <w:szCs w:val="28"/>
        </w:rPr>
        <w:t>и</w:t>
      </w:r>
      <w:r w:rsidRPr="00C547B0">
        <w:rPr>
          <w:rFonts w:ascii="Times New Roman" w:hAnsi="Times New Roman"/>
          <w:sz w:val="28"/>
          <w:szCs w:val="28"/>
        </w:rPr>
        <w:t xml:space="preserve"> планово-предупредительных ремонтов оборудования</w:t>
      </w:r>
      <w:r w:rsidR="00194130">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не</w:t>
      </w:r>
      <w:r w:rsidRPr="00C547B0">
        <w:rPr>
          <w:rFonts w:ascii="Times New Roman" w:hAnsi="Times New Roman"/>
          <w:sz w:val="28"/>
          <w:szCs w:val="28"/>
        </w:rPr>
        <w:t xml:space="preserve"> назначен заместител</w:t>
      </w:r>
      <w:r>
        <w:rPr>
          <w:rFonts w:ascii="Times New Roman" w:hAnsi="Times New Roman"/>
          <w:sz w:val="28"/>
          <w:szCs w:val="28"/>
        </w:rPr>
        <w:t>ь</w:t>
      </w:r>
      <w:r w:rsidRPr="00C547B0">
        <w:rPr>
          <w:rFonts w:ascii="Times New Roman" w:hAnsi="Times New Roman"/>
          <w:sz w:val="28"/>
          <w:szCs w:val="28"/>
        </w:rPr>
        <w:t xml:space="preserve"> </w:t>
      </w:r>
      <w:proofErr w:type="gramStart"/>
      <w:r w:rsidRPr="00C547B0">
        <w:rPr>
          <w:rFonts w:ascii="Times New Roman" w:hAnsi="Times New Roman"/>
          <w:sz w:val="28"/>
          <w:szCs w:val="28"/>
        </w:rPr>
        <w:t>ответственного</w:t>
      </w:r>
      <w:proofErr w:type="gramEnd"/>
      <w:r w:rsidRPr="00C547B0">
        <w:rPr>
          <w:rFonts w:ascii="Times New Roman" w:hAnsi="Times New Roman"/>
          <w:sz w:val="28"/>
          <w:szCs w:val="28"/>
        </w:rPr>
        <w:t xml:space="preserve"> за электрохозяйство</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xml:space="preserve">- отсутствует </w:t>
      </w:r>
      <w:r w:rsidRPr="00C547B0">
        <w:rPr>
          <w:rFonts w:ascii="Times New Roman" w:hAnsi="Times New Roman"/>
          <w:sz w:val="28"/>
          <w:szCs w:val="28"/>
        </w:rPr>
        <w:t xml:space="preserve">утвержденный перечень должностей и профессий электротехнического и </w:t>
      </w:r>
      <w:proofErr w:type="spellStart"/>
      <w:r w:rsidRPr="00C547B0">
        <w:rPr>
          <w:rFonts w:ascii="Times New Roman" w:hAnsi="Times New Roman"/>
          <w:sz w:val="28"/>
          <w:szCs w:val="28"/>
        </w:rPr>
        <w:t>электротехнологического</w:t>
      </w:r>
      <w:proofErr w:type="spellEnd"/>
      <w:r w:rsidRPr="00C547B0">
        <w:rPr>
          <w:rFonts w:ascii="Times New Roman" w:hAnsi="Times New Roman"/>
          <w:sz w:val="28"/>
          <w:szCs w:val="28"/>
        </w:rPr>
        <w:t xml:space="preserve"> персонала, которым необходимо иметь группу по электробезопасности</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отсутствует</w:t>
      </w:r>
      <w:r w:rsidRPr="00C547B0">
        <w:rPr>
          <w:rFonts w:ascii="Times New Roman" w:hAnsi="Times New Roman"/>
          <w:sz w:val="28"/>
          <w:szCs w:val="28"/>
        </w:rPr>
        <w:t xml:space="preserve"> перечень должностей и профессий, требующих присвоения I группы по электробезопасности</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lastRenderedPageBreak/>
        <w:t>- не о</w:t>
      </w:r>
      <w:r w:rsidRPr="00C547B0">
        <w:rPr>
          <w:rFonts w:ascii="Times New Roman" w:hAnsi="Times New Roman"/>
          <w:sz w:val="28"/>
          <w:szCs w:val="28"/>
        </w:rPr>
        <w:t>беспечено соответствие диспетчерских наименований на оборудовании в натуре обозначениям на эксплуатационной схеме</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xml:space="preserve">- не </w:t>
      </w:r>
      <w:r w:rsidRPr="00C547B0">
        <w:rPr>
          <w:rFonts w:ascii="Times New Roman" w:hAnsi="Times New Roman"/>
          <w:sz w:val="28"/>
          <w:szCs w:val="28"/>
        </w:rPr>
        <w:t>веде</w:t>
      </w:r>
      <w:r>
        <w:rPr>
          <w:rFonts w:ascii="Times New Roman" w:hAnsi="Times New Roman"/>
          <w:sz w:val="28"/>
          <w:szCs w:val="28"/>
        </w:rPr>
        <w:t>тся</w:t>
      </w:r>
      <w:r w:rsidRPr="00C547B0">
        <w:rPr>
          <w:rFonts w:ascii="Times New Roman" w:hAnsi="Times New Roman"/>
          <w:sz w:val="28"/>
          <w:szCs w:val="28"/>
        </w:rPr>
        <w:t xml:space="preserve"> оперативн</w:t>
      </w:r>
      <w:r>
        <w:rPr>
          <w:rFonts w:ascii="Times New Roman" w:hAnsi="Times New Roman"/>
          <w:sz w:val="28"/>
          <w:szCs w:val="28"/>
        </w:rPr>
        <w:t>ый</w:t>
      </w:r>
      <w:r w:rsidRPr="00C547B0">
        <w:rPr>
          <w:rFonts w:ascii="Times New Roman" w:hAnsi="Times New Roman"/>
          <w:sz w:val="28"/>
          <w:szCs w:val="28"/>
        </w:rPr>
        <w:t xml:space="preserve"> журнал</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xml:space="preserve">- </w:t>
      </w:r>
      <w:r w:rsidRPr="00C547B0">
        <w:rPr>
          <w:rFonts w:ascii="Times New Roman" w:hAnsi="Times New Roman"/>
          <w:sz w:val="28"/>
          <w:szCs w:val="28"/>
        </w:rPr>
        <w:t xml:space="preserve">на рабочих местах по обслуживанию электроустановок </w:t>
      </w:r>
      <w:r>
        <w:rPr>
          <w:rFonts w:ascii="Times New Roman" w:hAnsi="Times New Roman"/>
          <w:sz w:val="28"/>
          <w:szCs w:val="28"/>
        </w:rPr>
        <w:t>отсутствуют</w:t>
      </w:r>
      <w:r w:rsidRPr="00C547B0">
        <w:rPr>
          <w:rFonts w:ascii="Times New Roman" w:hAnsi="Times New Roman"/>
          <w:sz w:val="28"/>
          <w:szCs w:val="28"/>
        </w:rPr>
        <w:t xml:space="preserve"> списк</w:t>
      </w:r>
      <w:r>
        <w:rPr>
          <w:rFonts w:ascii="Times New Roman" w:hAnsi="Times New Roman"/>
          <w:sz w:val="28"/>
          <w:szCs w:val="28"/>
        </w:rPr>
        <w:t>и</w:t>
      </w:r>
      <w:r w:rsidRPr="00C547B0">
        <w:rPr>
          <w:rFonts w:ascii="Times New Roman" w:hAnsi="Times New Roman"/>
          <w:sz w:val="28"/>
          <w:szCs w:val="28"/>
        </w:rPr>
        <w:t xml:space="preserve"> работников, 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r>
        <w:rPr>
          <w:rFonts w:ascii="Times New Roman" w:hAnsi="Times New Roman"/>
          <w:sz w:val="28"/>
          <w:szCs w:val="28"/>
        </w:rPr>
        <w:t>- не производится</w:t>
      </w:r>
      <w:r w:rsidRPr="00C547B0">
        <w:rPr>
          <w:rFonts w:ascii="Times New Roman" w:hAnsi="Times New Roman"/>
          <w:sz w:val="28"/>
          <w:szCs w:val="28"/>
        </w:rPr>
        <w:t xml:space="preserve"> очистк</w:t>
      </w:r>
      <w:r>
        <w:rPr>
          <w:rFonts w:ascii="Times New Roman" w:hAnsi="Times New Roman"/>
          <w:sz w:val="28"/>
          <w:szCs w:val="28"/>
        </w:rPr>
        <w:t>а</w:t>
      </w:r>
      <w:r w:rsidRPr="00C547B0">
        <w:rPr>
          <w:rFonts w:ascii="Times New Roman" w:hAnsi="Times New Roman"/>
          <w:sz w:val="28"/>
          <w:szCs w:val="28"/>
        </w:rPr>
        <w:t xml:space="preserve"> от пыли и грязи оборудования в РУ</w:t>
      </w:r>
      <w:r>
        <w:rPr>
          <w:rFonts w:ascii="Times New Roman" w:hAnsi="Times New Roman"/>
          <w:sz w:val="28"/>
          <w:szCs w:val="28"/>
        </w:rPr>
        <w:t>;</w:t>
      </w:r>
    </w:p>
    <w:p w:rsidR="00A17B2B" w:rsidRPr="00C547B0" w:rsidRDefault="00A17B2B" w:rsidP="00C547B0">
      <w:pPr>
        <w:jc w:val="both"/>
        <w:rPr>
          <w:rFonts w:ascii="Times New Roman" w:hAnsi="Times New Roman"/>
          <w:sz w:val="28"/>
          <w:szCs w:val="28"/>
        </w:rPr>
      </w:pPr>
      <w:proofErr w:type="gramStart"/>
      <w:r>
        <w:rPr>
          <w:rFonts w:ascii="Times New Roman" w:hAnsi="Times New Roman"/>
          <w:sz w:val="28"/>
          <w:szCs w:val="28"/>
        </w:rPr>
        <w:t xml:space="preserve">- </w:t>
      </w:r>
      <w:r w:rsidRPr="00C547B0">
        <w:rPr>
          <w:rFonts w:ascii="Times New Roman" w:hAnsi="Times New Roman"/>
          <w:sz w:val="28"/>
          <w:szCs w:val="28"/>
        </w:rPr>
        <w:t xml:space="preserve">в РУ </w:t>
      </w:r>
      <w:r>
        <w:rPr>
          <w:rFonts w:ascii="Times New Roman" w:hAnsi="Times New Roman"/>
          <w:sz w:val="28"/>
          <w:szCs w:val="28"/>
        </w:rPr>
        <w:t>отсутствуют</w:t>
      </w:r>
      <w:r w:rsidRPr="00C547B0">
        <w:rPr>
          <w:rFonts w:ascii="Times New Roman" w:hAnsi="Times New Roman"/>
          <w:sz w:val="28"/>
          <w:szCs w:val="28"/>
        </w:rPr>
        <w:t xml:space="preserve"> надпис</w:t>
      </w:r>
      <w:r>
        <w:rPr>
          <w:rFonts w:ascii="Times New Roman" w:hAnsi="Times New Roman"/>
          <w:sz w:val="28"/>
          <w:szCs w:val="28"/>
        </w:rPr>
        <w:t>и</w:t>
      </w:r>
      <w:r w:rsidRPr="00C547B0">
        <w:rPr>
          <w:rFonts w:ascii="Times New Roman" w:hAnsi="Times New Roman"/>
          <w:sz w:val="28"/>
          <w:szCs w:val="28"/>
        </w:rPr>
        <w:t>, указывающи</w:t>
      </w:r>
      <w:r>
        <w:rPr>
          <w:rFonts w:ascii="Times New Roman" w:hAnsi="Times New Roman"/>
          <w:sz w:val="28"/>
          <w:szCs w:val="28"/>
        </w:rPr>
        <w:t>е</w:t>
      </w:r>
      <w:r w:rsidRPr="00C547B0">
        <w:rPr>
          <w:rFonts w:ascii="Times New Roman" w:hAnsi="Times New Roman"/>
          <w:sz w:val="28"/>
          <w:szCs w:val="28"/>
        </w:rPr>
        <w:t xml:space="preserve"> назначение присоединений и их диспетчерск</w:t>
      </w:r>
      <w:r>
        <w:rPr>
          <w:rFonts w:ascii="Times New Roman" w:hAnsi="Times New Roman"/>
          <w:sz w:val="28"/>
          <w:szCs w:val="28"/>
        </w:rPr>
        <w:t>и</w:t>
      </w:r>
      <w:r w:rsidRPr="00C547B0">
        <w:rPr>
          <w:rFonts w:ascii="Times New Roman" w:hAnsi="Times New Roman"/>
          <w:sz w:val="28"/>
          <w:szCs w:val="28"/>
        </w:rPr>
        <w:t>е наименовани</w:t>
      </w:r>
      <w:r>
        <w:rPr>
          <w:rFonts w:ascii="Times New Roman" w:hAnsi="Times New Roman"/>
          <w:sz w:val="28"/>
          <w:szCs w:val="28"/>
        </w:rPr>
        <w:t>я</w:t>
      </w:r>
      <w:r w:rsidRPr="00C547B0">
        <w:rPr>
          <w:rFonts w:ascii="Times New Roman" w:hAnsi="Times New Roman"/>
          <w:sz w:val="28"/>
          <w:szCs w:val="28"/>
        </w:rPr>
        <w:t xml:space="preserve"> на лицевой и оборотной сторонах панелей щитов</w:t>
      </w:r>
      <w:r>
        <w:rPr>
          <w:rFonts w:ascii="Times New Roman" w:hAnsi="Times New Roman"/>
          <w:sz w:val="28"/>
          <w:szCs w:val="28"/>
        </w:rPr>
        <w:t>;</w:t>
      </w:r>
      <w:proofErr w:type="gramEnd"/>
    </w:p>
    <w:p w:rsidR="00A17B2B" w:rsidRPr="00C547B0" w:rsidRDefault="00A17B2B" w:rsidP="00A17B2B">
      <w:pPr>
        <w:jc w:val="both"/>
        <w:rPr>
          <w:rFonts w:ascii="Times New Roman" w:hAnsi="Times New Roman"/>
          <w:sz w:val="28"/>
          <w:szCs w:val="28"/>
        </w:rPr>
      </w:pPr>
      <w:r>
        <w:rPr>
          <w:rFonts w:ascii="Times New Roman" w:hAnsi="Times New Roman"/>
          <w:sz w:val="28"/>
          <w:szCs w:val="28"/>
        </w:rPr>
        <w:t>- отсутствуют</w:t>
      </w:r>
      <w:r w:rsidRPr="00C547B0">
        <w:rPr>
          <w:rFonts w:ascii="Times New Roman" w:hAnsi="Times New Roman"/>
          <w:sz w:val="28"/>
          <w:szCs w:val="28"/>
        </w:rPr>
        <w:t xml:space="preserve"> предупреждающи</w:t>
      </w:r>
      <w:r>
        <w:rPr>
          <w:rFonts w:ascii="Times New Roman" w:hAnsi="Times New Roman"/>
          <w:sz w:val="28"/>
          <w:szCs w:val="28"/>
        </w:rPr>
        <w:t>е</w:t>
      </w:r>
      <w:r w:rsidRPr="00C547B0">
        <w:rPr>
          <w:rFonts w:ascii="Times New Roman" w:hAnsi="Times New Roman"/>
          <w:sz w:val="28"/>
          <w:szCs w:val="28"/>
        </w:rPr>
        <w:t xml:space="preserve"> плакат</w:t>
      </w:r>
      <w:r>
        <w:rPr>
          <w:rFonts w:ascii="Times New Roman" w:hAnsi="Times New Roman"/>
          <w:sz w:val="28"/>
          <w:szCs w:val="28"/>
        </w:rPr>
        <w:t>ы</w:t>
      </w:r>
      <w:r w:rsidRPr="00C547B0">
        <w:rPr>
          <w:rFonts w:ascii="Times New Roman" w:hAnsi="Times New Roman"/>
          <w:sz w:val="28"/>
          <w:szCs w:val="28"/>
        </w:rPr>
        <w:t xml:space="preserve"> и знак</w:t>
      </w:r>
      <w:r>
        <w:rPr>
          <w:rFonts w:ascii="Times New Roman" w:hAnsi="Times New Roman"/>
          <w:sz w:val="28"/>
          <w:szCs w:val="28"/>
        </w:rPr>
        <w:t>и</w:t>
      </w:r>
      <w:r w:rsidRPr="00C547B0">
        <w:rPr>
          <w:rFonts w:ascii="Times New Roman" w:hAnsi="Times New Roman"/>
          <w:sz w:val="28"/>
          <w:szCs w:val="28"/>
        </w:rPr>
        <w:t xml:space="preserve"> на дверях РУ</w:t>
      </w:r>
      <w:r>
        <w:rPr>
          <w:rFonts w:ascii="Times New Roman" w:hAnsi="Times New Roman"/>
          <w:sz w:val="28"/>
          <w:szCs w:val="28"/>
        </w:rPr>
        <w:t>;</w:t>
      </w:r>
    </w:p>
    <w:p w:rsidR="00A17B2B" w:rsidRPr="00C547B0" w:rsidRDefault="00A17B2B" w:rsidP="00A17B2B">
      <w:pPr>
        <w:jc w:val="both"/>
        <w:rPr>
          <w:rFonts w:ascii="Times New Roman" w:hAnsi="Times New Roman"/>
          <w:sz w:val="28"/>
          <w:szCs w:val="28"/>
        </w:rPr>
      </w:pPr>
      <w:r>
        <w:rPr>
          <w:rFonts w:ascii="Times New Roman" w:hAnsi="Times New Roman"/>
          <w:sz w:val="28"/>
          <w:szCs w:val="28"/>
        </w:rPr>
        <w:t xml:space="preserve">- </w:t>
      </w:r>
      <w:r w:rsidRPr="00C547B0">
        <w:rPr>
          <w:rFonts w:ascii="Times New Roman" w:hAnsi="Times New Roman"/>
          <w:sz w:val="28"/>
          <w:szCs w:val="28"/>
        </w:rPr>
        <w:t xml:space="preserve">на кабельных линиях </w:t>
      </w:r>
      <w:r>
        <w:rPr>
          <w:rFonts w:ascii="Times New Roman" w:hAnsi="Times New Roman"/>
          <w:sz w:val="28"/>
          <w:szCs w:val="28"/>
        </w:rPr>
        <w:t xml:space="preserve">отсутствуют </w:t>
      </w:r>
      <w:r w:rsidRPr="00C547B0">
        <w:rPr>
          <w:rFonts w:ascii="Times New Roman" w:hAnsi="Times New Roman"/>
          <w:sz w:val="28"/>
          <w:szCs w:val="28"/>
        </w:rPr>
        <w:t>бирки</w:t>
      </w:r>
      <w:r>
        <w:rPr>
          <w:rFonts w:ascii="Times New Roman" w:hAnsi="Times New Roman"/>
          <w:sz w:val="28"/>
          <w:szCs w:val="28"/>
        </w:rPr>
        <w:t>;</w:t>
      </w:r>
    </w:p>
    <w:p w:rsidR="00A17B2B" w:rsidRPr="00C547B0" w:rsidRDefault="00A17B2B" w:rsidP="00A17B2B">
      <w:pPr>
        <w:jc w:val="both"/>
        <w:rPr>
          <w:rFonts w:ascii="Times New Roman" w:hAnsi="Times New Roman"/>
          <w:sz w:val="28"/>
          <w:szCs w:val="28"/>
        </w:rPr>
      </w:pPr>
      <w:r>
        <w:rPr>
          <w:rFonts w:ascii="Times New Roman" w:hAnsi="Times New Roman"/>
          <w:sz w:val="28"/>
          <w:szCs w:val="28"/>
        </w:rPr>
        <w:t>- не п</w:t>
      </w:r>
      <w:r w:rsidRPr="00C547B0">
        <w:rPr>
          <w:rFonts w:ascii="Times New Roman" w:hAnsi="Times New Roman"/>
          <w:sz w:val="28"/>
          <w:szCs w:val="28"/>
        </w:rPr>
        <w:t>роводятся визуальные осмотры видимой части заземляющих устройств</w:t>
      </w:r>
      <w:r>
        <w:rPr>
          <w:rFonts w:ascii="Times New Roman" w:hAnsi="Times New Roman"/>
          <w:sz w:val="28"/>
          <w:szCs w:val="28"/>
        </w:rPr>
        <w:t>;</w:t>
      </w:r>
    </w:p>
    <w:p w:rsidR="00A17B2B" w:rsidRPr="00C547B0" w:rsidRDefault="00A17B2B" w:rsidP="00A17B2B">
      <w:pPr>
        <w:jc w:val="both"/>
        <w:rPr>
          <w:rFonts w:ascii="Times New Roman" w:hAnsi="Times New Roman"/>
          <w:sz w:val="28"/>
          <w:szCs w:val="28"/>
        </w:rPr>
      </w:pPr>
      <w:r>
        <w:rPr>
          <w:rFonts w:ascii="Times New Roman" w:hAnsi="Times New Roman"/>
          <w:sz w:val="28"/>
          <w:szCs w:val="28"/>
        </w:rPr>
        <w:t>- не п</w:t>
      </w:r>
      <w:r w:rsidRPr="00C547B0">
        <w:rPr>
          <w:rFonts w:ascii="Times New Roman" w:hAnsi="Times New Roman"/>
          <w:sz w:val="28"/>
          <w:szCs w:val="28"/>
        </w:rPr>
        <w:t>роводятся осмотры заземляющих устройств с выборочным вскрытием</w:t>
      </w:r>
      <w:r>
        <w:rPr>
          <w:rFonts w:ascii="Times New Roman" w:hAnsi="Times New Roman"/>
          <w:sz w:val="28"/>
          <w:szCs w:val="28"/>
        </w:rPr>
        <w:t>;</w:t>
      </w:r>
    </w:p>
    <w:p w:rsidR="00A17B2B" w:rsidRPr="00C547B0" w:rsidRDefault="00A17B2B" w:rsidP="00A17B2B">
      <w:pPr>
        <w:jc w:val="both"/>
        <w:rPr>
          <w:rFonts w:ascii="Times New Roman" w:hAnsi="Times New Roman"/>
          <w:sz w:val="28"/>
          <w:szCs w:val="28"/>
        </w:rPr>
      </w:pPr>
      <w:r>
        <w:rPr>
          <w:rFonts w:ascii="Times New Roman" w:hAnsi="Times New Roman"/>
          <w:sz w:val="28"/>
          <w:szCs w:val="28"/>
        </w:rPr>
        <w:t>- отсутствуют</w:t>
      </w:r>
      <w:r w:rsidRPr="00C547B0">
        <w:rPr>
          <w:rFonts w:ascii="Times New Roman" w:hAnsi="Times New Roman"/>
          <w:sz w:val="28"/>
          <w:szCs w:val="28"/>
        </w:rPr>
        <w:t xml:space="preserve"> </w:t>
      </w:r>
      <w:r w:rsidR="00EA57C1">
        <w:rPr>
          <w:rFonts w:ascii="Times New Roman" w:hAnsi="Times New Roman"/>
          <w:sz w:val="28"/>
          <w:szCs w:val="28"/>
        </w:rPr>
        <w:t xml:space="preserve">или не </w:t>
      </w:r>
      <w:r w:rsidRPr="00C547B0">
        <w:rPr>
          <w:rFonts w:ascii="Times New Roman" w:hAnsi="Times New Roman"/>
          <w:sz w:val="28"/>
          <w:szCs w:val="28"/>
        </w:rPr>
        <w:t>заполнены паспорт</w:t>
      </w:r>
      <w:r>
        <w:rPr>
          <w:rFonts w:ascii="Times New Roman" w:hAnsi="Times New Roman"/>
          <w:sz w:val="28"/>
          <w:szCs w:val="28"/>
        </w:rPr>
        <w:t>а</w:t>
      </w:r>
      <w:r w:rsidRPr="00C547B0">
        <w:rPr>
          <w:rFonts w:ascii="Times New Roman" w:hAnsi="Times New Roman"/>
          <w:sz w:val="28"/>
          <w:szCs w:val="28"/>
        </w:rPr>
        <w:t xml:space="preserve"> заземляющих устройств</w:t>
      </w:r>
      <w:r>
        <w:rPr>
          <w:rFonts w:ascii="Times New Roman" w:hAnsi="Times New Roman"/>
          <w:sz w:val="28"/>
          <w:szCs w:val="28"/>
        </w:rPr>
        <w:t>;</w:t>
      </w:r>
    </w:p>
    <w:p w:rsidR="00EA57C1" w:rsidRPr="005F6B24" w:rsidRDefault="00EA57C1" w:rsidP="00EA57C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5F6B24">
        <w:rPr>
          <w:rFonts w:ascii="Times New Roman" w:eastAsia="Times New Roman" w:hAnsi="Times New Roman"/>
          <w:color w:val="000000"/>
          <w:sz w:val="28"/>
          <w:szCs w:val="28"/>
          <w:lang w:eastAsia="ru-RU"/>
        </w:rPr>
        <w:t>тсутствует график</w:t>
      </w:r>
      <w:r>
        <w:rPr>
          <w:rFonts w:ascii="Times New Roman" w:eastAsia="Times New Roman" w:hAnsi="Times New Roman"/>
          <w:color w:val="000000"/>
          <w:sz w:val="28"/>
          <w:szCs w:val="28"/>
          <w:lang w:eastAsia="ru-RU"/>
        </w:rPr>
        <w:t>и</w:t>
      </w:r>
      <w:r w:rsidRPr="005F6B24">
        <w:rPr>
          <w:rFonts w:ascii="Times New Roman" w:eastAsia="Times New Roman" w:hAnsi="Times New Roman"/>
          <w:color w:val="000000"/>
          <w:sz w:val="28"/>
          <w:szCs w:val="28"/>
          <w:lang w:eastAsia="ru-RU"/>
        </w:rPr>
        <w:t xml:space="preserve"> очистки светильников, осмотра и ремонта сети освещения</w:t>
      </w:r>
      <w:r>
        <w:rPr>
          <w:rFonts w:ascii="Times New Roman" w:eastAsia="Times New Roman" w:hAnsi="Times New Roman"/>
          <w:color w:val="000000"/>
          <w:sz w:val="28"/>
          <w:szCs w:val="28"/>
          <w:lang w:eastAsia="ru-RU"/>
        </w:rPr>
        <w:t>;</w:t>
      </w:r>
    </w:p>
    <w:p w:rsidR="00A17B2B" w:rsidRPr="00C547B0" w:rsidRDefault="00A17B2B" w:rsidP="00A17B2B">
      <w:pPr>
        <w:jc w:val="both"/>
        <w:rPr>
          <w:rFonts w:ascii="Times New Roman" w:hAnsi="Times New Roman"/>
          <w:sz w:val="28"/>
          <w:szCs w:val="28"/>
        </w:rPr>
      </w:pPr>
      <w:r>
        <w:rPr>
          <w:rFonts w:ascii="Times New Roman" w:hAnsi="Times New Roman"/>
          <w:sz w:val="28"/>
          <w:szCs w:val="28"/>
        </w:rPr>
        <w:t>- отсутствуют</w:t>
      </w:r>
      <w:r w:rsidRPr="00C547B0">
        <w:rPr>
          <w:rFonts w:ascii="Times New Roman" w:hAnsi="Times New Roman"/>
          <w:sz w:val="28"/>
          <w:szCs w:val="28"/>
        </w:rPr>
        <w:t xml:space="preserve"> испытанны</w:t>
      </w:r>
      <w:r>
        <w:rPr>
          <w:rFonts w:ascii="Times New Roman" w:hAnsi="Times New Roman"/>
          <w:sz w:val="28"/>
          <w:szCs w:val="28"/>
        </w:rPr>
        <w:t>е</w:t>
      </w:r>
      <w:r w:rsidRPr="00C547B0">
        <w:rPr>
          <w:rFonts w:ascii="Times New Roman" w:hAnsi="Times New Roman"/>
          <w:sz w:val="28"/>
          <w:szCs w:val="28"/>
        </w:rPr>
        <w:t xml:space="preserve"> средств</w:t>
      </w:r>
      <w:r>
        <w:rPr>
          <w:rFonts w:ascii="Times New Roman" w:hAnsi="Times New Roman"/>
          <w:sz w:val="28"/>
          <w:szCs w:val="28"/>
        </w:rPr>
        <w:t>а</w:t>
      </w:r>
      <w:r w:rsidRPr="00C547B0">
        <w:rPr>
          <w:rFonts w:ascii="Times New Roman" w:hAnsi="Times New Roman"/>
          <w:sz w:val="28"/>
          <w:szCs w:val="28"/>
        </w:rPr>
        <w:t xml:space="preserve"> защиты для работы в электроустановках</w:t>
      </w:r>
      <w:r>
        <w:rPr>
          <w:rFonts w:ascii="Times New Roman" w:hAnsi="Times New Roman"/>
          <w:sz w:val="28"/>
          <w:szCs w:val="28"/>
        </w:rPr>
        <w:t>.</w:t>
      </w:r>
    </w:p>
    <w:p w:rsidR="00351B85" w:rsidRDefault="00351B85" w:rsidP="00351B85">
      <w:pPr>
        <w:ind w:firstLine="851"/>
        <w:jc w:val="both"/>
        <w:rPr>
          <w:rFonts w:ascii="Times New Roman" w:hAnsi="Times New Roman"/>
          <w:sz w:val="28"/>
          <w:szCs w:val="28"/>
        </w:rPr>
      </w:pPr>
      <w:r w:rsidRPr="00351B85">
        <w:rPr>
          <w:rFonts w:ascii="Times New Roman" w:hAnsi="Times New Roman"/>
          <w:sz w:val="28"/>
          <w:szCs w:val="28"/>
        </w:rPr>
        <w:t>Также анализ результатов проведения проверок показал, что из 665 требований 55 вообще не применяются, что состав</w:t>
      </w:r>
      <w:r w:rsidR="00A17B2B">
        <w:rPr>
          <w:rFonts w:ascii="Times New Roman" w:hAnsi="Times New Roman"/>
          <w:sz w:val="28"/>
          <w:szCs w:val="28"/>
        </w:rPr>
        <w:t>ляет 8,3% от общего количества.</w:t>
      </w:r>
    </w:p>
    <w:p w:rsidR="00A17B2B" w:rsidRDefault="00E31000" w:rsidP="00A17B2B">
      <w:pPr>
        <w:ind w:firstLine="851"/>
        <w:jc w:val="both"/>
        <w:rPr>
          <w:rFonts w:ascii="Times New Roman" w:hAnsi="Times New Roman"/>
          <w:sz w:val="28"/>
          <w:szCs w:val="28"/>
        </w:rPr>
      </w:pPr>
      <w:r>
        <w:rPr>
          <w:rFonts w:ascii="Times New Roman" w:hAnsi="Times New Roman"/>
          <w:sz w:val="28"/>
          <w:szCs w:val="28"/>
        </w:rPr>
        <w:t>В основном к</w:t>
      </w:r>
      <w:r w:rsidR="00A17B2B">
        <w:rPr>
          <w:rFonts w:ascii="Times New Roman" w:hAnsi="Times New Roman"/>
          <w:sz w:val="28"/>
          <w:szCs w:val="28"/>
        </w:rPr>
        <w:t xml:space="preserve"> ним относятся</w:t>
      </w:r>
      <w:r>
        <w:rPr>
          <w:rFonts w:ascii="Times New Roman" w:hAnsi="Times New Roman"/>
          <w:sz w:val="28"/>
          <w:szCs w:val="28"/>
        </w:rPr>
        <w:t xml:space="preserve"> требования, касающиеся </w:t>
      </w:r>
      <w:r w:rsidR="000A72D4">
        <w:rPr>
          <w:rFonts w:ascii="Times New Roman" w:hAnsi="Times New Roman"/>
          <w:sz w:val="28"/>
          <w:szCs w:val="28"/>
        </w:rPr>
        <w:t xml:space="preserve">эксплуатации </w:t>
      </w:r>
      <w:r w:rsidR="000A72D4" w:rsidRPr="00567360">
        <w:rPr>
          <w:rFonts w:ascii="Times New Roman" w:hAnsi="Times New Roman"/>
          <w:sz w:val="28"/>
          <w:szCs w:val="28"/>
        </w:rPr>
        <w:t xml:space="preserve">КЛ напряжением 110 </w:t>
      </w:r>
      <w:proofErr w:type="spellStart"/>
      <w:r w:rsidR="000A72D4" w:rsidRPr="00567360">
        <w:rPr>
          <w:rFonts w:ascii="Times New Roman" w:hAnsi="Times New Roman"/>
          <w:sz w:val="28"/>
          <w:szCs w:val="28"/>
        </w:rPr>
        <w:t>кВ</w:t>
      </w:r>
      <w:proofErr w:type="spellEnd"/>
      <w:r w:rsidR="000A72D4" w:rsidRPr="00567360">
        <w:rPr>
          <w:rFonts w:ascii="Times New Roman" w:hAnsi="Times New Roman"/>
          <w:sz w:val="28"/>
          <w:szCs w:val="28"/>
        </w:rPr>
        <w:t xml:space="preserve"> и выше, аккумуляторных батарей, электролизных установок</w:t>
      </w:r>
      <w:r w:rsidR="00341970" w:rsidRPr="00567360">
        <w:rPr>
          <w:rFonts w:ascii="Times New Roman" w:hAnsi="Times New Roman"/>
          <w:sz w:val="28"/>
          <w:szCs w:val="28"/>
        </w:rPr>
        <w:t>, испытательных установок</w:t>
      </w:r>
      <w:r w:rsidR="00567360" w:rsidRPr="00567360">
        <w:rPr>
          <w:rFonts w:ascii="Times New Roman" w:hAnsi="Times New Roman"/>
          <w:sz w:val="28"/>
          <w:szCs w:val="28"/>
        </w:rPr>
        <w:t>, продуваемых электродвигателей, воздушных линий связи.</w:t>
      </w:r>
    </w:p>
    <w:p w:rsidR="00351B85" w:rsidRDefault="00351B85" w:rsidP="00351B85">
      <w:pPr>
        <w:ind w:firstLine="851"/>
        <w:jc w:val="both"/>
        <w:rPr>
          <w:rFonts w:ascii="Times New Roman" w:hAnsi="Times New Roman"/>
          <w:sz w:val="28"/>
          <w:szCs w:val="28"/>
        </w:rPr>
      </w:pPr>
      <w:proofErr w:type="gramStart"/>
      <w:r w:rsidRPr="00351B85">
        <w:rPr>
          <w:rFonts w:ascii="Times New Roman" w:hAnsi="Times New Roman"/>
          <w:sz w:val="28"/>
          <w:szCs w:val="28"/>
        </w:rPr>
        <w:t>При этом в социально важных объектах с бюджетным финансированием, таких как детские сады, школы, поликлиники, эксплуатация электроустановок которых осуществляется по договору специализированными организациями, из 665 требований нормативных документов требования 317 пунктов проверочного листа вообще не применяются, что составляет 47,6% от общего количества</w:t>
      </w:r>
      <w:r w:rsidR="00567360">
        <w:rPr>
          <w:rFonts w:ascii="Times New Roman" w:hAnsi="Times New Roman"/>
          <w:sz w:val="28"/>
          <w:szCs w:val="28"/>
        </w:rPr>
        <w:t xml:space="preserve">, так как при </w:t>
      </w:r>
      <w:r w:rsidR="00567360" w:rsidRPr="00351B85">
        <w:rPr>
          <w:rFonts w:ascii="Times New Roman" w:hAnsi="Times New Roman"/>
          <w:sz w:val="28"/>
          <w:szCs w:val="28"/>
        </w:rPr>
        <w:t>эксплуатации электроустановок</w:t>
      </w:r>
      <w:r w:rsidR="00567360" w:rsidRPr="00A51099">
        <w:rPr>
          <w:rFonts w:ascii="Times New Roman" w:hAnsi="Times New Roman"/>
          <w:sz w:val="28"/>
          <w:szCs w:val="28"/>
        </w:rPr>
        <w:t xml:space="preserve"> </w:t>
      </w:r>
      <w:r w:rsidR="00567360">
        <w:rPr>
          <w:rFonts w:ascii="Times New Roman" w:hAnsi="Times New Roman"/>
          <w:sz w:val="28"/>
          <w:szCs w:val="28"/>
        </w:rPr>
        <w:t xml:space="preserve">потребителя </w:t>
      </w:r>
      <w:r w:rsidR="00567360" w:rsidRPr="00351B85">
        <w:rPr>
          <w:rFonts w:ascii="Times New Roman" w:hAnsi="Times New Roman"/>
          <w:sz w:val="28"/>
          <w:szCs w:val="28"/>
        </w:rPr>
        <w:t xml:space="preserve">специализированной организацией </w:t>
      </w:r>
      <w:r w:rsidR="00567360">
        <w:rPr>
          <w:rFonts w:ascii="Times New Roman" w:hAnsi="Times New Roman"/>
          <w:sz w:val="28"/>
          <w:szCs w:val="28"/>
        </w:rPr>
        <w:t>по договору большая часть требований по организации работ и ведению</w:t>
      </w:r>
      <w:proofErr w:type="gramEnd"/>
      <w:r w:rsidR="00567360">
        <w:rPr>
          <w:rFonts w:ascii="Times New Roman" w:hAnsi="Times New Roman"/>
          <w:sz w:val="28"/>
          <w:szCs w:val="28"/>
        </w:rPr>
        <w:t xml:space="preserve"> документации </w:t>
      </w:r>
      <w:r w:rsidR="00567360" w:rsidRPr="00351B85">
        <w:rPr>
          <w:rFonts w:ascii="Times New Roman" w:hAnsi="Times New Roman"/>
          <w:sz w:val="28"/>
          <w:szCs w:val="28"/>
        </w:rPr>
        <w:t>не применяются</w:t>
      </w:r>
      <w:r w:rsidR="00567360">
        <w:rPr>
          <w:rFonts w:ascii="Times New Roman" w:hAnsi="Times New Roman"/>
          <w:sz w:val="28"/>
          <w:szCs w:val="28"/>
        </w:rPr>
        <w:t>, так как относятся к другому юридическому лицу и соответственно выходят за рамки проверки</w:t>
      </w:r>
      <w:r w:rsidRPr="00351B85">
        <w:rPr>
          <w:rFonts w:ascii="Times New Roman" w:hAnsi="Times New Roman"/>
          <w:sz w:val="28"/>
          <w:szCs w:val="28"/>
        </w:rPr>
        <w:t>.</w:t>
      </w:r>
    </w:p>
    <w:p w:rsidR="00341970" w:rsidRDefault="004B36FC" w:rsidP="00A51099">
      <w:pPr>
        <w:ind w:firstLine="851"/>
        <w:jc w:val="both"/>
        <w:rPr>
          <w:rFonts w:ascii="Times New Roman" w:hAnsi="Times New Roman"/>
          <w:sz w:val="28"/>
          <w:szCs w:val="28"/>
        </w:rPr>
      </w:pPr>
      <w:r>
        <w:rPr>
          <w:rFonts w:ascii="Times New Roman" w:hAnsi="Times New Roman"/>
          <w:sz w:val="28"/>
          <w:szCs w:val="28"/>
        </w:rPr>
        <w:t>К</w:t>
      </w:r>
      <w:r w:rsidR="00A51099">
        <w:rPr>
          <w:rFonts w:ascii="Times New Roman" w:hAnsi="Times New Roman"/>
          <w:sz w:val="28"/>
          <w:szCs w:val="28"/>
        </w:rPr>
        <w:t xml:space="preserve"> существенным недостаткам </w:t>
      </w:r>
      <w:r w:rsidR="00A51099" w:rsidRPr="00351B85">
        <w:rPr>
          <w:rFonts w:ascii="Times New Roman" w:hAnsi="Times New Roman"/>
          <w:sz w:val="28"/>
          <w:szCs w:val="28"/>
        </w:rPr>
        <w:t xml:space="preserve">проверочных листов потребителей электрической </w:t>
      </w:r>
      <w:r w:rsidR="00A51099">
        <w:rPr>
          <w:rFonts w:ascii="Times New Roman" w:hAnsi="Times New Roman"/>
          <w:sz w:val="28"/>
          <w:szCs w:val="28"/>
        </w:rPr>
        <w:t>энергии следует отнести</w:t>
      </w:r>
      <w:r w:rsidR="00341970">
        <w:rPr>
          <w:rFonts w:ascii="Times New Roman" w:hAnsi="Times New Roman"/>
          <w:sz w:val="28"/>
          <w:szCs w:val="28"/>
        </w:rPr>
        <w:t>:</w:t>
      </w:r>
    </w:p>
    <w:p w:rsidR="00341970" w:rsidRDefault="00341970" w:rsidP="00341970">
      <w:pPr>
        <w:jc w:val="both"/>
        <w:rPr>
          <w:rFonts w:ascii="Times New Roman" w:hAnsi="Times New Roman"/>
          <w:sz w:val="28"/>
          <w:szCs w:val="28"/>
        </w:rPr>
      </w:pPr>
      <w:r>
        <w:rPr>
          <w:rFonts w:ascii="Times New Roman" w:hAnsi="Times New Roman"/>
          <w:sz w:val="28"/>
          <w:szCs w:val="28"/>
        </w:rPr>
        <w:t>-</w:t>
      </w:r>
      <w:r w:rsidR="00A51099">
        <w:rPr>
          <w:rFonts w:ascii="Times New Roman" w:hAnsi="Times New Roman"/>
          <w:sz w:val="28"/>
          <w:szCs w:val="28"/>
        </w:rPr>
        <w:t xml:space="preserve"> отсутствие разделения их </w:t>
      </w:r>
      <w:r w:rsidR="00A51099" w:rsidRPr="00351B85">
        <w:rPr>
          <w:rFonts w:ascii="Times New Roman" w:hAnsi="Times New Roman"/>
          <w:sz w:val="28"/>
          <w:szCs w:val="28"/>
        </w:rPr>
        <w:t>с учетом напряжения электроустановок – до 1000</w:t>
      </w:r>
      <w:proofErr w:type="gramStart"/>
      <w:r w:rsidR="00A51099" w:rsidRPr="00351B85">
        <w:rPr>
          <w:rFonts w:ascii="Times New Roman" w:hAnsi="Times New Roman"/>
          <w:sz w:val="28"/>
          <w:szCs w:val="28"/>
        </w:rPr>
        <w:t xml:space="preserve"> В</w:t>
      </w:r>
      <w:proofErr w:type="gramEnd"/>
      <w:r w:rsidR="00A51099" w:rsidRPr="00351B85">
        <w:rPr>
          <w:rFonts w:ascii="Times New Roman" w:hAnsi="Times New Roman"/>
          <w:sz w:val="28"/>
          <w:szCs w:val="28"/>
        </w:rPr>
        <w:t xml:space="preserve"> и свыше 1000 В</w:t>
      </w:r>
      <w:r>
        <w:rPr>
          <w:rFonts w:ascii="Times New Roman" w:hAnsi="Times New Roman"/>
          <w:sz w:val="28"/>
          <w:szCs w:val="28"/>
        </w:rPr>
        <w:t>;</w:t>
      </w:r>
    </w:p>
    <w:p w:rsidR="00351B85" w:rsidRDefault="00341970" w:rsidP="00341970">
      <w:pPr>
        <w:jc w:val="both"/>
        <w:rPr>
          <w:rFonts w:ascii="Times New Roman" w:hAnsi="Times New Roman"/>
          <w:sz w:val="28"/>
          <w:szCs w:val="28"/>
        </w:rPr>
      </w:pPr>
      <w:r>
        <w:rPr>
          <w:rFonts w:ascii="Times New Roman" w:hAnsi="Times New Roman"/>
          <w:sz w:val="28"/>
          <w:szCs w:val="28"/>
        </w:rPr>
        <w:t>-</w:t>
      </w:r>
      <w:r w:rsidR="00A51099">
        <w:rPr>
          <w:rFonts w:ascii="Times New Roman" w:hAnsi="Times New Roman"/>
          <w:sz w:val="28"/>
          <w:szCs w:val="28"/>
        </w:rPr>
        <w:t xml:space="preserve"> отсутствие разделения их </w:t>
      </w:r>
      <w:r w:rsidR="00A51099" w:rsidRPr="00351B85">
        <w:rPr>
          <w:rFonts w:ascii="Times New Roman" w:hAnsi="Times New Roman"/>
          <w:sz w:val="28"/>
          <w:szCs w:val="28"/>
        </w:rPr>
        <w:t xml:space="preserve">с учетом </w:t>
      </w:r>
      <w:r w:rsidR="00A51099">
        <w:rPr>
          <w:rFonts w:ascii="Times New Roman" w:hAnsi="Times New Roman"/>
          <w:sz w:val="28"/>
          <w:szCs w:val="28"/>
        </w:rPr>
        <w:t xml:space="preserve">принятой у потребителя электрической энергии </w:t>
      </w:r>
      <w:r w:rsidR="00351B85" w:rsidRPr="00351B85">
        <w:rPr>
          <w:rFonts w:ascii="Times New Roman" w:hAnsi="Times New Roman"/>
          <w:sz w:val="28"/>
          <w:szCs w:val="28"/>
        </w:rPr>
        <w:t xml:space="preserve">эксплуатации электроустановок </w:t>
      </w:r>
      <w:r w:rsidR="00A51099">
        <w:rPr>
          <w:rFonts w:ascii="Times New Roman" w:hAnsi="Times New Roman"/>
          <w:sz w:val="28"/>
          <w:szCs w:val="28"/>
        </w:rPr>
        <w:t xml:space="preserve">(собственной </w:t>
      </w:r>
      <w:proofErr w:type="spellStart"/>
      <w:r w:rsidR="00A51099">
        <w:rPr>
          <w:rFonts w:ascii="Times New Roman" w:hAnsi="Times New Roman"/>
          <w:sz w:val="28"/>
          <w:szCs w:val="28"/>
        </w:rPr>
        <w:t>энергослужбой</w:t>
      </w:r>
      <w:proofErr w:type="spellEnd"/>
      <w:r w:rsidR="00A51099">
        <w:rPr>
          <w:rFonts w:ascii="Times New Roman" w:hAnsi="Times New Roman"/>
          <w:sz w:val="28"/>
          <w:szCs w:val="28"/>
        </w:rPr>
        <w:t xml:space="preserve"> или </w:t>
      </w:r>
      <w:r w:rsidR="00351B85" w:rsidRPr="00351B85">
        <w:rPr>
          <w:rFonts w:ascii="Times New Roman" w:hAnsi="Times New Roman"/>
          <w:sz w:val="28"/>
          <w:szCs w:val="28"/>
        </w:rPr>
        <w:t xml:space="preserve">специализированной организацией </w:t>
      </w:r>
      <w:r w:rsidR="00A51099">
        <w:rPr>
          <w:rFonts w:ascii="Times New Roman" w:hAnsi="Times New Roman"/>
          <w:sz w:val="28"/>
          <w:szCs w:val="28"/>
        </w:rPr>
        <w:t>по договору)</w:t>
      </w:r>
      <w:r>
        <w:rPr>
          <w:rFonts w:ascii="Times New Roman" w:hAnsi="Times New Roman"/>
          <w:sz w:val="28"/>
          <w:szCs w:val="28"/>
        </w:rPr>
        <w:t>;</w:t>
      </w:r>
    </w:p>
    <w:p w:rsidR="00341970" w:rsidRPr="00351B85" w:rsidRDefault="00341970" w:rsidP="00341970">
      <w:pPr>
        <w:jc w:val="both"/>
        <w:rPr>
          <w:rFonts w:ascii="Times New Roman" w:hAnsi="Times New Roman"/>
          <w:sz w:val="28"/>
          <w:szCs w:val="28"/>
        </w:rPr>
      </w:pPr>
      <w:r>
        <w:rPr>
          <w:rFonts w:ascii="Times New Roman" w:hAnsi="Times New Roman"/>
          <w:sz w:val="28"/>
          <w:szCs w:val="28"/>
        </w:rPr>
        <w:t xml:space="preserve">- </w:t>
      </w:r>
      <w:r w:rsidR="00AE6C22">
        <w:rPr>
          <w:rFonts w:ascii="Times New Roman" w:hAnsi="Times New Roman"/>
          <w:sz w:val="28"/>
          <w:szCs w:val="28"/>
        </w:rPr>
        <w:t>включение в них</w:t>
      </w:r>
      <w:r>
        <w:rPr>
          <w:rFonts w:ascii="Times New Roman" w:hAnsi="Times New Roman"/>
          <w:sz w:val="28"/>
          <w:szCs w:val="28"/>
        </w:rPr>
        <w:t xml:space="preserve"> </w:t>
      </w:r>
      <w:r w:rsidR="004B36FC">
        <w:rPr>
          <w:rFonts w:ascii="Times New Roman" w:hAnsi="Times New Roman"/>
          <w:sz w:val="28"/>
          <w:szCs w:val="28"/>
        </w:rPr>
        <w:t xml:space="preserve">большого количества </w:t>
      </w:r>
      <w:r>
        <w:rPr>
          <w:rFonts w:ascii="Times New Roman" w:hAnsi="Times New Roman"/>
          <w:sz w:val="28"/>
          <w:szCs w:val="28"/>
        </w:rPr>
        <w:t xml:space="preserve">требований по охране труда при выполнении работ в электроустановках, которые можно проконтролировать только </w:t>
      </w:r>
      <w:proofErr w:type="spellStart"/>
      <w:r w:rsidR="00567360">
        <w:rPr>
          <w:rFonts w:ascii="Times New Roman" w:hAnsi="Times New Roman"/>
          <w:sz w:val="28"/>
          <w:szCs w:val="28"/>
        </w:rPr>
        <w:t>непосредственнов</w:t>
      </w:r>
      <w:proofErr w:type="spellEnd"/>
      <w:r w:rsidR="00567360">
        <w:rPr>
          <w:rFonts w:ascii="Times New Roman" w:hAnsi="Times New Roman"/>
          <w:sz w:val="28"/>
          <w:szCs w:val="28"/>
        </w:rPr>
        <w:t xml:space="preserve"> момент выполнения работ или после их нарушения, приведшие к несчастному случаю или аварии.</w:t>
      </w:r>
    </w:p>
    <w:p w:rsidR="005961D6" w:rsidRDefault="005961D6" w:rsidP="005961D6">
      <w:pPr>
        <w:ind w:firstLine="708"/>
        <w:jc w:val="both"/>
        <w:rPr>
          <w:rFonts w:ascii="Times New Roman" w:hAnsi="Times New Roman"/>
          <w:sz w:val="28"/>
          <w:szCs w:val="28"/>
        </w:rPr>
      </w:pPr>
      <w:r w:rsidRPr="009D1201">
        <w:rPr>
          <w:rFonts w:ascii="Times New Roman" w:hAnsi="Times New Roman"/>
          <w:sz w:val="28"/>
          <w:szCs w:val="28"/>
        </w:rPr>
        <w:lastRenderedPageBreak/>
        <w:t xml:space="preserve">Постановлением правительства Российской Федерации от 30.11.2018 № 1445 внесены изменения в Положение об осуществлении федерального государственного энергетического надзора относительно применения </w:t>
      </w:r>
      <w:proofErr w:type="gramStart"/>
      <w:r w:rsidRPr="009D1201">
        <w:rPr>
          <w:rFonts w:ascii="Times New Roman" w:hAnsi="Times New Roman"/>
          <w:sz w:val="28"/>
          <w:szCs w:val="28"/>
        </w:rPr>
        <w:t>риск-ориентированного</w:t>
      </w:r>
      <w:proofErr w:type="gramEnd"/>
      <w:r w:rsidRPr="009D1201">
        <w:rPr>
          <w:rFonts w:ascii="Times New Roman" w:hAnsi="Times New Roman"/>
          <w:sz w:val="28"/>
          <w:szCs w:val="28"/>
        </w:rPr>
        <w:t xml:space="preserve"> подхода при проведении контрольно-надзорных мероприятий.</w:t>
      </w:r>
    </w:p>
    <w:p w:rsidR="00351B85" w:rsidRPr="00351B85" w:rsidRDefault="00B81816" w:rsidP="00A51099">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связи с введением риск-ориентированного подхода </w:t>
      </w:r>
      <w:r w:rsidR="00A51099">
        <w:rPr>
          <w:rFonts w:ascii="Times New Roman" w:hAnsi="Times New Roman"/>
          <w:sz w:val="28"/>
          <w:szCs w:val="28"/>
        </w:rPr>
        <w:t xml:space="preserve">генеральной прокуратурой все плановые проверки </w:t>
      </w:r>
      <w:proofErr w:type="spellStart"/>
      <w:r w:rsidR="00A51099">
        <w:rPr>
          <w:rFonts w:ascii="Times New Roman" w:hAnsi="Times New Roman"/>
          <w:sz w:val="28"/>
          <w:szCs w:val="28"/>
        </w:rPr>
        <w:t>потребителй</w:t>
      </w:r>
      <w:proofErr w:type="spellEnd"/>
      <w:r w:rsidR="00A51099">
        <w:rPr>
          <w:rFonts w:ascii="Times New Roman" w:hAnsi="Times New Roman"/>
          <w:sz w:val="28"/>
          <w:szCs w:val="28"/>
        </w:rPr>
        <w:t xml:space="preserve"> электрической энергии </w:t>
      </w:r>
      <w:r w:rsidR="005961D6">
        <w:rPr>
          <w:rFonts w:ascii="Times New Roman" w:hAnsi="Times New Roman"/>
          <w:sz w:val="28"/>
          <w:szCs w:val="28"/>
        </w:rPr>
        <w:t xml:space="preserve">на 2019 год </w:t>
      </w:r>
      <w:r w:rsidR="00A51099">
        <w:rPr>
          <w:rFonts w:ascii="Times New Roman" w:hAnsi="Times New Roman"/>
          <w:sz w:val="28"/>
          <w:szCs w:val="28"/>
        </w:rPr>
        <w:t>были отменены, в</w:t>
      </w:r>
      <w:r w:rsidR="009806F8">
        <w:rPr>
          <w:rFonts w:ascii="Times New Roman" w:hAnsi="Times New Roman"/>
          <w:sz w:val="28"/>
          <w:szCs w:val="28"/>
        </w:rPr>
        <w:t xml:space="preserve">следствие чего проверки Ростехнадзора проводятся </w:t>
      </w:r>
      <w:r w:rsidR="005961D6">
        <w:rPr>
          <w:rFonts w:ascii="Times New Roman" w:hAnsi="Times New Roman"/>
          <w:sz w:val="28"/>
          <w:szCs w:val="28"/>
        </w:rPr>
        <w:t xml:space="preserve">как внеплановые </w:t>
      </w:r>
      <w:r w:rsidR="009806F8">
        <w:rPr>
          <w:rFonts w:ascii="Times New Roman" w:hAnsi="Times New Roman"/>
          <w:sz w:val="28"/>
          <w:szCs w:val="28"/>
        </w:rPr>
        <w:t xml:space="preserve">на основании приказа Ростехнадзора от 01.02.2019 № 44 «О проведении проверок соблюдения обязательных требований субъектами электроэнергетики, теплоснабжающими организациями, </w:t>
      </w:r>
      <w:proofErr w:type="spellStart"/>
      <w:r w:rsidR="009806F8">
        <w:rPr>
          <w:rFonts w:ascii="Times New Roman" w:hAnsi="Times New Roman"/>
          <w:sz w:val="28"/>
          <w:szCs w:val="28"/>
        </w:rPr>
        <w:t>теплосетевыми</w:t>
      </w:r>
      <w:proofErr w:type="spellEnd"/>
      <w:r w:rsidR="009806F8">
        <w:rPr>
          <w:rFonts w:ascii="Times New Roman" w:hAnsi="Times New Roman"/>
          <w:sz w:val="28"/>
          <w:szCs w:val="28"/>
        </w:rPr>
        <w:t xml:space="preserve"> организациями и потребителями электрической энергии в 2019 году», изданного в соответствии с поручением Правительства Российской Федерации</w:t>
      </w:r>
      <w:proofErr w:type="gramEnd"/>
      <w:r w:rsidR="009806F8">
        <w:rPr>
          <w:rFonts w:ascii="Times New Roman" w:hAnsi="Times New Roman"/>
          <w:sz w:val="28"/>
          <w:szCs w:val="28"/>
        </w:rPr>
        <w:t xml:space="preserve"> от 18.01.2019 № ДК-П9-254-67.</w:t>
      </w:r>
    </w:p>
    <w:p w:rsidR="00F122D9" w:rsidRPr="00351B85" w:rsidRDefault="005961D6" w:rsidP="00F122D9">
      <w:pPr>
        <w:ind w:firstLine="708"/>
        <w:jc w:val="both"/>
        <w:rPr>
          <w:rFonts w:ascii="Times New Roman" w:hAnsi="Times New Roman"/>
          <w:sz w:val="28"/>
          <w:szCs w:val="28"/>
        </w:rPr>
      </w:pPr>
      <w:r>
        <w:rPr>
          <w:rFonts w:ascii="Times New Roman" w:hAnsi="Times New Roman"/>
          <w:sz w:val="28"/>
          <w:szCs w:val="28"/>
        </w:rPr>
        <w:t xml:space="preserve">Так как требование об обязательности применения проверочных листов не распространяется на внеплановые проверки, </w:t>
      </w:r>
      <w:r w:rsidR="00F122D9">
        <w:rPr>
          <w:rFonts w:ascii="Times New Roman" w:hAnsi="Times New Roman"/>
          <w:sz w:val="28"/>
          <w:szCs w:val="28"/>
        </w:rPr>
        <w:t>в 2019 году</w:t>
      </w:r>
      <w:r w:rsidR="00AE1621">
        <w:rPr>
          <w:rFonts w:ascii="Times New Roman" w:hAnsi="Times New Roman"/>
          <w:sz w:val="28"/>
          <w:szCs w:val="28"/>
        </w:rPr>
        <w:t xml:space="preserve"> Управлением </w:t>
      </w:r>
      <w:r w:rsidR="00F122D9">
        <w:rPr>
          <w:rFonts w:ascii="Times New Roman" w:hAnsi="Times New Roman"/>
          <w:sz w:val="28"/>
          <w:szCs w:val="28"/>
        </w:rPr>
        <w:t xml:space="preserve">проверки проводятся по </w:t>
      </w:r>
      <w:r w:rsidR="00F122D9" w:rsidRPr="000746FC">
        <w:rPr>
          <w:rFonts w:ascii="Times New Roman" w:hAnsi="Times New Roman"/>
          <w:sz w:val="28"/>
          <w:szCs w:val="28"/>
        </w:rPr>
        <w:t>«Программ</w:t>
      </w:r>
      <w:r w:rsidR="00F122D9">
        <w:rPr>
          <w:rFonts w:ascii="Times New Roman" w:hAnsi="Times New Roman"/>
          <w:sz w:val="28"/>
          <w:szCs w:val="28"/>
        </w:rPr>
        <w:t>е</w:t>
      </w:r>
      <w:r w:rsidR="00F122D9" w:rsidRPr="000746FC">
        <w:rPr>
          <w:rFonts w:ascii="Times New Roman" w:hAnsi="Times New Roman"/>
          <w:sz w:val="28"/>
          <w:szCs w:val="28"/>
        </w:rPr>
        <w:t xml:space="preserve"> проведения проверки соблюдения обязательных требований к обеспечению безопасности потребителями электрической энергии»</w:t>
      </w:r>
      <w:r w:rsidR="00AE1621">
        <w:rPr>
          <w:rFonts w:ascii="Times New Roman" w:hAnsi="Times New Roman"/>
          <w:sz w:val="28"/>
          <w:szCs w:val="28"/>
        </w:rPr>
        <w:t xml:space="preserve">, которая </w:t>
      </w:r>
      <w:proofErr w:type="spellStart"/>
      <w:r w:rsidR="00AE1621">
        <w:rPr>
          <w:rFonts w:ascii="Times New Roman" w:hAnsi="Times New Roman"/>
          <w:sz w:val="28"/>
          <w:szCs w:val="28"/>
        </w:rPr>
        <w:t>опробирована</w:t>
      </w:r>
      <w:proofErr w:type="spellEnd"/>
      <w:r w:rsidR="00AE1621">
        <w:rPr>
          <w:rFonts w:ascii="Times New Roman" w:hAnsi="Times New Roman"/>
          <w:sz w:val="28"/>
          <w:szCs w:val="28"/>
        </w:rPr>
        <w:t xml:space="preserve"> многолетней практикой</w:t>
      </w:r>
      <w:r w:rsidR="00F122D9">
        <w:rPr>
          <w:rFonts w:ascii="Times New Roman" w:hAnsi="Times New Roman"/>
          <w:sz w:val="28"/>
          <w:szCs w:val="28"/>
        </w:rPr>
        <w:t xml:space="preserve"> </w:t>
      </w:r>
      <w:r w:rsidR="00AE1621">
        <w:rPr>
          <w:rFonts w:ascii="Times New Roman" w:hAnsi="Times New Roman"/>
          <w:sz w:val="28"/>
          <w:szCs w:val="28"/>
        </w:rPr>
        <w:t xml:space="preserve">проведения проверок </w:t>
      </w:r>
      <w:proofErr w:type="spellStart"/>
      <w:r w:rsidR="00AE1621">
        <w:rPr>
          <w:rFonts w:ascii="Times New Roman" w:hAnsi="Times New Roman"/>
          <w:sz w:val="28"/>
          <w:szCs w:val="28"/>
        </w:rPr>
        <w:t>потребителй</w:t>
      </w:r>
      <w:proofErr w:type="spellEnd"/>
      <w:r w:rsidR="00AE1621">
        <w:rPr>
          <w:rFonts w:ascii="Times New Roman" w:hAnsi="Times New Roman"/>
          <w:sz w:val="28"/>
          <w:szCs w:val="28"/>
        </w:rPr>
        <w:t xml:space="preserve"> электрической энергии с ее использованием. </w:t>
      </w:r>
      <w:r w:rsidR="00F122D9">
        <w:rPr>
          <w:rFonts w:ascii="Times New Roman" w:hAnsi="Times New Roman"/>
          <w:sz w:val="28"/>
          <w:szCs w:val="28"/>
        </w:rPr>
        <w:t>Ознакомиться с программой можно на официальном сайте Северо-Западного управления Ростехнадзора.</w:t>
      </w:r>
    </w:p>
    <w:p w:rsidR="004B36FC" w:rsidRDefault="00D90E03" w:rsidP="00D90E03">
      <w:pPr>
        <w:ind w:firstLine="708"/>
        <w:jc w:val="both"/>
        <w:rPr>
          <w:rFonts w:ascii="Times New Roman" w:hAnsi="Times New Roman"/>
          <w:sz w:val="28"/>
          <w:szCs w:val="28"/>
        </w:rPr>
      </w:pPr>
      <w:r>
        <w:rPr>
          <w:rFonts w:ascii="Times New Roman" w:hAnsi="Times New Roman"/>
          <w:sz w:val="28"/>
          <w:szCs w:val="28"/>
        </w:rPr>
        <w:t xml:space="preserve">В Санкт-Петербурге при проведении проверок в 2018 году среднее количество выявленных нарушений на 1 плановую проверку составляло 43, а в 2019 году составило 65 на 1 внеплановую </w:t>
      </w:r>
      <w:proofErr w:type="gramStart"/>
      <w:r>
        <w:rPr>
          <w:rFonts w:ascii="Times New Roman" w:hAnsi="Times New Roman"/>
          <w:sz w:val="28"/>
          <w:szCs w:val="28"/>
        </w:rPr>
        <w:t>проверку</w:t>
      </w:r>
      <w:proofErr w:type="gramEnd"/>
      <w:r w:rsidRPr="00D90E03">
        <w:rPr>
          <w:rFonts w:ascii="Times New Roman" w:hAnsi="Times New Roman"/>
          <w:sz w:val="28"/>
          <w:szCs w:val="28"/>
        </w:rPr>
        <w:t xml:space="preserve"> </w:t>
      </w:r>
      <w:r>
        <w:rPr>
          <w:rFonts w:ascii="Times New Roman" w:hAnsi="Times New Roman"/>
          <w:sz w:val="28"/>
          <w:szCs w:val="28"/>
        </w:rPr>
        <w:t xml:space="preserve">проведенную на основании приказа Ростехнадзора от 01.02.2019 № 44. Увеличение выявленных нарушений объясняется не усилением административного давления на проверяемые организации, а </w:t>
      </w:r>
      <w:r w:rsidR="004B36FC">
        <w:rPr>
          <w:rFonts w:ascii="Times New Roman" w:hAnsi="Times New Roman"/>
          <w:sz w:val="28"/>
          <w:szCs w:val="28"/>
        </w:rPr>
        <w:t xml:space="preserve">появившейся возможностью применения «Правил устройства электроустановок» </w:t>
      </w:r>
      <w:r w:rsidR="004B36FC" w:rsidRPr="009D1201">
        <w:rPr>
          <w:rFonts w:ascii="Times New Roman" w:hAnsi="Times New Roman"/>
          <w:sz w:val="28"/>
          <w:szCs w:val="28"/>
        </w:rPr>
        <w:t xml:space="preserve">в выявлении недостатков по </w:t>
      </w:r>
      <w:r w:rsidR="004B36FC">
        <w:rPr>
          <w:rFonts w:ascii="Times New Roman" w:hAnsi="Times New Roman"/>
          <w:sz w:val="28"/>
          <w:szCs w:val="28"/>
        </w:rPr>
        <w:t xml:space="preserve">техническому состоянию </w:t>
      </w:r>
      <w:r w:rsidR="004B36FC" w:rsidRPr="009D1201">
        <w:rPr>
          <w:rFonts w:ascii="Times New Roman" w:hAnsi="Times New Roman"/>
          <w:sz w:val="28"/>
          <w:szCs w:val="28"/>
        </w:rPr>
        <w:t>электроустановок</w:t>
      </w:r>
      <w:r w:rsidR="004B36FC">
        <w:rPr>
          <w:rFonts w:ascii="Times New Roman" w:hAnsi="Times New Roman"/>
          <w:sz w:val="28"/>
          <w:szCs w:val="28"/>
        </w:rPr>
        <w:t>.</w:t>
      </w:r>
    </w:p>
    <w:sectPr w:rsidR="004B36FC" w:rsidSect="008B444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70"/>
    <w:rsid w:val="000022B4"/>
    <w:rsid w:val="0003031A"/>
    <w:rsid w:val="000746FC"/>
    <w:rsid w:val="000A72D4"/>
    <w:rsid w:val="00194130"/>
    <w:rsid w:val="001F2636"/>
    <w:rsid w:val="00341970"/>
    <w:rsid w:val="00351B85"/>
    <w:rsid w:val="003A49FF"/>
    <w:rsid w:val="004750C3"/>
    <w:rsid w:val="004B0AC4"/>
    <w:rsid w:val="004B36FC"/>
    <w:rsid w:val="00567360"/>
    <w:rsid w:val="005961D6"/>
    <w:rsid w:val="005F6B24"/>
    <w:rsid w:val="007935A0"/>
    <w:rsid w:val="007A7E6A"/>
    <w:rsid w:val="008B4448"/>
    <w:rsid w:val="00964419"/>
    <w:rsid w:val="009806F8"/>
    <w:rsid w:val="009D1201"/>
    <w:rsid w:val="00A17B2B"/>
    <w:rsid w:val="00A51099"/>
    <w:rsid w:val="00A60470"/>
    <w:rsid w:val="00A67C20"/>
    <w:rsid w:val="00A83ED8"/>
    <w:rsid w:val="00AE1621"/>
    <w:rsid w:val="00AE6C22"/>
    <w:rsid w:val="00B81816"/>
    <w:rsid w:val="00C547B0"/>
    <w:rsid w:val="00D90E03"/>
    <w:rsid w:val="00E31000"/>
    <w:rsid w:val="00EA57C1"/>
    <w:rsid w:val="00F1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6A"/>
    <w:pPr>
      <w:jc w:val="left"/>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9D1201"/>
    <w:pPr>
      <w:widowControl w:val="0"/>
      <w:autoSpaceDE w:val="0"/>
      <w:autoSpaceDN w:val="0"/>
      <w:adjustRightInd w:val="0"/>
      <w:jc w:val="left"/>
    </w:pPr>
    <w:rPr>
      <w:rFonts w:ascii="Arial" w:eastAsiaTheme="minorEastAsia" w:hAnsi="Arial" w:cs="Arial"/>
      <w:color w:val="2B4279"/>
      <w:sz w:val="20"/>
      <w:szCs w:val="20"/>
      <w:lang w:eastAsia="ru-RU"/>
    </w:rPr>
  </w:style>
  <w:style w:type="paragraph" w:customStyle="1" w:styleId="FORMATTEXT">
    <w:name w:val=".FORMATTEXT"/>
    <w:uiPriority w:val="99"/>
    <w:rsid w:val="009D1201"/>
    <w:pPr>
      <w:widowControl w:val="0"/>
      <w:autoSpaceDE w:val="0"/>
      <w:autoSpaceDN w:val="0"/>
      <w:adjustRightInd w:val="0"/>
      <w:jc w:val="left"/>
    </w:pPr>
    <w:rPr>
      <w:rFonts w:ascii="Arial" w:eastAsiaTheme="minorEastAsia" w:hAnsi="Arial" w:cs="Arial"/>
      <w:sz w:val="20"/>
      <w:szCs w:val="20"/>
      <w:lang w:eastAsia="ru-RU"/>
    </w:rPr>
  </w:style>
  <w:style w:type="paragraph" w:styleId="a3">
    <w:name w:val="Balloon Text"/>
    <w:basedOn w:val="a"/>
    <w:link w:val="a4"/>
    <w:uiPriority w:val="99"/>
    <w:semiHidden/>
    <w:unhideWhenUsed/>
    <w:rsid w:val="00AE6C22"/>
    <w:rPr>
      <w:rFonts w:ascii="Tahoma" w:hAnsi="Tahoma" w:cs="Tahoma"/>
      <w:sz w:val="16"/>
      <w:szCs w:val="16"/>
    </w:rPr>
  </w:style>
  <w:style w:type="character" w:customStyle="1" w:styleId="a4">
    <w:name w:val="Текст выноски Знак"/>
    <w:basedOn w:val="a0"/>
    <w:link w:val="a3"/>
    <w:uiPriority w:val="99"/>
    <w:semiHidden/>
    <w:rsid w:val="00AE6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6A"/>
    <w:pPr>
      <w:jc w:val="left"/>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9D1201"/>
    <w:pPr>
      <w:widowControl w:val="0"/>
      <w:autoSpaceDE w:val="0"/>
      <w:autoSpaceDN w:val="0"/>
      <w:adjustRightInd w:val="0"/>
      <w:jc w:val="left"/>
    </w:pPr>
    <w:rPr>
      <w:rFonts w:ascii="Arial" w:eastAsiaTheme="minorEastAsia" w:hAnsi="Arial" w:cs="Arial"/>
      <w:color w:val="2B4279"/>
      <w:sz w:val="20"/>
      <w:szCs w:val="20"/>
      <w:lang w:eastAsia="ru-RU"/>
    </w:rPr>
  </w:style>
  <w:style w:type="paragraph" w:customStyle="1" w:styleId="FORMATTEXT">
    <w:name w:val=".FORMATTEXT"/>
    <w:uiPriority w:val="99"/>
    <w:rsid w:val="009D1201"/>
    <w:pPr>
      <w:widowControl w:val="0"/>
      <w:autoSpaceDE w:val="0"/>
      <w:autoSpaceDN w:val="0"/>
      <w:adjustRightInd w:val="0"/>
      <w:jc w:val="left"/>
    </w:pPr>
    <w:rPr>
      <w:rFonts w:ascii="Arial" w:eastAsiaTheme="minorEastAsia" w:hAnsi="Arial" w:cs="Arial"/>
      <w:sz w:val="20"/>
      <w:szCs w:val="20"/>
      <w:lang w:eastAsia="ru-RU"/>
    </w:rPr>
  </w:style>
  <w:style w:type="paragraph" w:styleId="a3">
    <w:name w:val="Balloon Text"/>
    <w:basedOn w:val="a"/>
    <w:link w:val="a4"/>
    <w:uiPriority w:val="99"/>
    <w:semiHidden/>
    <w:unhideWhenUsed/>
    <w:rsid w:val="00AE6C22"/>
    <w:rPr>
      <w:rFonts w:ascii="Tahoma" w:hAnsi="Tahoma" w:cs="Tahoma"/>
      <w:sz w:val="16"/>
      <w:szCs w:val="16"/>
    </w:rPr>
  </w:style>
  <w:style w:type="character" w:customStyle="1" w:styleId="a4">
    <w:name w:val="Текст выноски Знак"/>
    <w:basedOn w:val="a0"/>
    <w:link w:val="a3"/>
    <w:uiPriority w:val="99"/>
    <w:semiHidden/>
    <w:rsid w:val="00AE6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43547">
      <w:bodyDiv w:val="1"/>
      <w:marLeft w:val="0"/>
      <w:marRight w:val="0"/>
      <w:marTop w:val="0"/>
      <w:marBottom w:val="0"/>
      <w:divBdr>
        <w:top w:val="none" w:sz="0" w:space="0" w:color="auto"/>
        <w:left w:val="none" w:sz="0" w:space="0" w:color="auto"/>
        <w:bottom w:val="none" w:sz="0" w:space="0" w:color="auto"/>
        <w:right w:val="none" w:sz="0" w:space="0" w:color="auto"/>
      </w:divBdr>
    </w:div>
    <w:div w:id="17569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64342-E36E-4D4B-A1B5-B4947AE9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Хренов Владимир Владимирович</dc:creator>
  <cp:lastModifiedBy>Пронина Ирина Ивановна</cp:lastModifiedBy>
  <cp:revision>4</cp:revision>
  <cp:lastPrinted>2019-08-20T10:54:00Z</cp:lastPrinted>
  <dcterms:created xsi:type="dcterms:W3CDTF">2019-08-20T12:22:00Z</dcterms:created>
  <dcterms:modified xsi:type="dcterms:W3CDTF">2019-08-20T12:25:00Z</dcterms:modified>
</cp:coreProperties>
</file>